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AE" w:rsidRDefault="00D33A73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D33A73" w:rsidP="00D33A73">
      <w:pPr>
        <w:pStyle w:val="NoSpacing"/>
      </w:pPr>
      <w:r>
        <w:t>February 28, 2019</w:t>
      </w:r>
    </w:p>
    <w:p w:rsidR="00D33A73" w:rsidRDefault="00D33A73" w:rsidP="00D33A73">
      <w:pPr>
        <w:pStyle w:val="NoSpacing"/>
      </w:pPr>
    </w:p>
    <w:p w:rsidR="00D33A73" w:rsidRDefault="00D33A73" w:rsidP="00D33A73">
      <w:pPr>
        <w:pStyle w:val="NoSpacing"/>
      </w:pPr>
      <w:r>
        <w:t>Members present:  Stephen Hunt, Laura Mensi, Norman Sondheimer</w:t>
      </w:r>
      <w:r w:rsidR="00D75501">
        <w:t>, Venkata Anupoju</w:t>
      </w:r>
    </w:p>
    <w:p w:rsidR="00D33A73" w:rsidRDefault="00D75501" w:rsidP="00D33A73">
      <w:pPr>
        <w:pStyle w:val="NoSpacing"/>
      </w:pPr>
      <w:r>
        <w:t>The meeting opened at 5:45</w:t>
      </w:r>
      <w:r w:rsidR="00D33A73">
        <w:t xml:space="preserve"> p.m.</w:t>
      </w:r>
    </w:p>
    <w:p w:rsidR="00484D2E" w:rsidRDefault="00484D2E" w:rsidP="00D33A73">
      <w:pPr>
        <w:pStyle w:val="NoSpacing"/>
      </w:pPr>
    </w:p>
    <w:p w:rsidR="00D33A73" w:rsidRDefault="00236456" w:rsidP="00D33A73">
      <w:pPr>
        <w:pStyle w:val="NoSpacing"/>
      </w:pPr>
      <w:r w:rsidRPr="00236456">
        <w:rPr>
          <w:b/>
        </w:rPr>
        <w:t>First order of Business</w:t>
      </w:r>
      <w:r>
        <w:t xml:space="preserve"> - </w:t>
      </w:r>
      <w:r w:rsidR="00D33A73" w:rsidRPr="00D33A73">
        <w:rPr>
          <w:b/>
        </w:rPr>
        <w:t>Election of a new Chairperson</w:t>
      </w:r>
      <w:r>
        <w:t>.</w:t>
      </w:r>
    </w:p>
    <w:p w:rsidR="00D33A73" w:rsidRDefault="00D33A73" w:rsidP="00D33A73">
      <w:pPr>
        <w:pStyle w:val="NoSpacing"/>
      </w:pPr>
    </w:p>
    <w:p w:rsidR="00484D2E" w:rsidRDefault="00D75501" w:rsidP="00D33A73">
      <w:pPr>
        <w:pStyle w:val="NoSpacing"/>
      </w:pPr>
      <w:r>
        <w:t>The Board voted unanimously to elect Stephen Hunt as the new C</w:t>
      </w:r>
      <w:r w:rsidR="00324AC9">
        <w:t>hairman</w:t>
      </w:r>
      <w:r>
        <w:t xml:space="preserve">. </w:t>
      </w:r>
    </w:p>
    <w:p w:rsidR="00484D2E" w:rsidRDefault="00484D2E" w:rsidP="00D33A73">
      <w:pPr>
        <w:pStyle w:val="NoSpacing"/>
      </w:pPr>
      <w:r>
        <w:t>Motion made by Laura Mensi and seconded by Norman Sondheimer</w:t>
      </w:r>
    </w:p>
    <w:p w:rsidR="00484D2E" w:rsidRDefault="00484D2E" w:rsidP="00D33A73">
      <w:pPr>
        <w:pStyle w:val="NoSpacing"/>
      </w:pPr>
    </w:p>
    <w:p w:rsidR="00484D2E" w:rsidRDefault="00D75501" w:rsidP="00D33A73">
      <w:pPr>
        <w:pStyle w:val="NoSpacing"/>
      </w:pPr>
      <w:r>
        <w:t xml:space="preserve">The members also decided to elect </w:t>
      </w:r>
      <w:r w:rsidR="00484D2E">
        <w:t xml:space="preserve">Laura Mensi as </w:t>
      </w:r>
      <w:r>
        <w:t>a Vice-C</w:t>
      </w:r>
      <w:r w:rsidR="00324AC9">
        <w:t>hair</w:t>
      </w:r>
      <w:r>
        <w:t xml:space="preserve">.  </w:t>
      </w:r>
    </w:p>
    <w:p w:rsidR="00D75501" w:rsidRDefault="00484D2E" w:rsidP="00D33A73">
      <w:pPr>
        <w:pStyle w:val="NoSpacing"/>
      </w:pPr>
      <w:r>
        <w:t xml:space="preserve">Motion made by </w:t>
      </w:r>
      <w:r w:rsidR="00D75501">
        <w:t>Stephen Hunt</w:t>
      </w:r>
      <w:r>
        <w:t xml:space="preserve"> and seconded by Norman Sondheimer</w:t>
      </w:r>
      <w:r w:rsidR="00D75501">
        <w:t>.</w:t>
      </w:r>
    </w:p>
    <w:p w:rsidR="00484D2E" w:rsidRDefault="00484D2E" w:rsidP="00D33A73">
      <w:pPr>
        <w:pStyle w:val="NoSpacing"/>
      </w:pPr>
    </w:p>
    <w:p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D71BB" w:rsidRPr="000916AF">
        <w:rPr>
          <w:b/>
          <w:u w:val="single"/>
        </w:rPr>
        <w:t xml:space="preserve">26:  34 Steeplechase </w:t>
      </w:r>
      <w:r w:rsidR="00E6665C" w:rsidRPr="000916AF">
        <w:rPr>
          <w:b/>
          <w:u w:val="single"/>
        </w:rPr>
        <w:t>– John</w:t>
      </w:r>
      <w:r w:rsidR="00324AC9" w:rsidRPr="000916AF">
        <w:rPr>
          <w:b/>
          <w:u w:val="single"/>
        </w:rPr>
        <w:t xml:space="preserve"> Winchester</w:t>
      </w:r>
    </w:p>
    <w:p w:rsidR="00324AC9" w:rsidRDefault="00324AC9" w:rsidP="00D33A73">
      <w:pPr>
        <w:pStyle w:val="NoSpacing"/>
      </w:pPr>
    </w:p>
    <w:p w:rsidR="00324AC9" w:rsidRPr="00324AC9" w:rsidRDefault="00324AC9" w:rsidP="00D33A73">
      <w:pPr>
        <w:pStyle w:val="NoSpacing"/>
      </w:pPr>
      <w:r>
        <w:t xml:space="preserve">Mr. Winchester feels his house value is worth between </w:t>
      </w:r>
      <w:r w:rsidR="00630B27">
        <w:t>$725</w:t>
      </w:r>
      <w:r>
        <w:t xml:space="preserve">,000-$750,000.  Based on his appraisal he feels he is being valued too high.  </w:t>
      </w:r>
    </w:p>
    <w:p w:rsidR="00BD71BB" w:rsidRDefault="00BD71BB" w:rsidP="00D33A73">
      <w:pPr>
        <w:pStyle w:val="NoSpacing"/>
        <w:rPr>
          <w:b/>
        </w:rPr>
      </w:pPr>
    </w:p>
    <w:p w:rsidR="00BD71BB" w:rsidRPr="00324AC9" w:rsidRDefault="00324AC9" w:rsidP="00D33A73">
      <w:pPr>
        <w:pStyle w:val="NoSpacing"/>
      </w:pPr>
      <w:r>
        <w:t>After careful deliber</w:t>
      </w:r>
      <w:r w:rsidR="000916AF">
        <w:t>ation, the Board voted to change</w:t>
      </w:r>
      <w:r>
        <w:t xml:space="preserve"> his Grade from an A+ to an A which lowered his assessment</w:t>
      </w:r>
      <w:r w:rsidR="001B31FB">
        <w:t xml:space="preserve"> from $562,700</w:t>
      </w:r>
      <w:r>
        <w:t xml:space="preserve"> to </w:t>
      </w:r>
      <w:r w:rsidR="00630B27" w:rsidRPr="000916AF">
        <w:t>$</w:t>
      </w:r>
      <w:r w:rsidR="00DC4BEB">
        <w:t>531,060.</w:t>
      </w:r>
    </w:p>
    <w:p w:rsidR="00BD71BB" w:rsidRPr="001B31FB" w:rsidRDefault="001B31FB" w:rsidP="00D33A73">
      <w:pPr>
        <w:pStyle w:val="NoSpacing"/>
      </w:pPr>
      <w:r>
        <w:t>Motion made by Stephen Hunt and seconded by Laura Mensi</w:t>
      </w:r>
    </w:p>
    <w:p w:rsidR="00484D2E" w:rsidRDefault="00484D2E" w:rsidP="00D33A73">
      <w:pPr>
        <w:pStyle w:val="NoSpacing"/>
        <w:rPr>
          <w:b/>
        </w:rPr>
      </w:pPr>
    </w:p>
    <w:p w:rsidR="00BD71BB" w:rsidRPr="000916AF" w:rsidRDefault="000916AF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#1:  20 Avon Meadow Lane – Dana Barnes</w:t>
      </w:r>
    </w:p>
    <w:p w:rsidR="00BD71BB" w:rsidRDefault="00BD71BB" w:rsidP="00D33A73">
      <w:pPr>
        <w:pStyle w:val="NoSpacing"/>
        <w:rPr>
          <w:b/>
        </w:rPr>
      </w:pPr>
    </w:p>
    <w:p w:rsidR="00BD71BB" w:rsidRPr="000916AF" w:rsidRDefault="000916AF" w:rsidP="00D33A73">
      <w:pPr>
        <w:pStyle w:val="NoSpacing"/>
      </w:pPr>
      <w:r>
        <w:t>Mr. Barnes states he bought this 2</w:t>
      </w:r>
      <w:r w:rsidRPr="000916AF">
        <w:rPr>
          <w:vertAlign w:val="superscript"/>
        </w:rPr>
        <w:t>nd</w:t>
      </w:r>
      <w:r>
        <w:t xml:space="preserve"> floor office condo 3 years ago for $512,500.  It has 4 tenant spaces. He occupies one, two are rented and one is vacant.  He states that these types of office condos are not selling and the value placed is too high.</w:t>
      </w:r>
    </w:p>
    <w:p w:rsidR="00BD71BB" w:rsidRDefault="00BD71BB" w:rsidP="00D33A73">
      <w:pPr>
        <w:pStyle w:val="NoSpacing"/>
        <w:rPr>
          <w:b/>
        </w:rPr>
      </w:pPr>
    </w:p>
    <w:p w:rsidR="00BD71BB" w:rsidRPr="000916AF" w:rsidRDefault="00FD0DAF" w:rsidP="00D33A73">
      <w:pPr>
        <w:pStyle w:val="NoSpacing"/>
      </w:pPr>
      <w:r>
        <w:t>After deliberating</w:t>
      </w:r>
      <w:r w:rsidR="000916AF" w:rsidRPr="000916AF">
        <w:t>,</w:t>
      </w:r>
      <w:r>
        <w:t xml:space="preserve"> it was decided to </w:t>
      </w:r>
      <w:r w:rsidR="005F3350">
        <w:t>Table until we have our</w:t>
      </w:r>
      <w:r>
        <w:t xml:space="preserve"> hearing</w:t>
      </w:r>
      <w:r w:rsidR="00484D2E">
        <w:t>s</w:t>
      </w:r>
      <w:r>
        <w:t xml:space="preserve"> on 2 other Avon Meadow Lane properties.</w:t>
      </w:r>
      <w:r w:rsidR="000916AF">
        <w:t xml:space="preserve"> </w:t>
      </w:r>
    </w:p>
    <w:p w:rsidR="00484D2E" w:rsidRDefault="00484D2E" w:rsidP="00D33A73">
      <w:pPr>
        <w:pStyle w:val="NoSpacing"/>
        <w:rPr>
          <w:b/>
        </w:rPr>
      </w:pPr>
    </w:p>
    <w:p w:rsidR="00BD71BB" w:rsidRPr="000916AF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</w:t>
      </w:r>
      <w:r w:rsidR="00630B27" w:rsidRPr="000916AF">
        <w:rPr>
          <w:b/>
          <w:u w:val="single"/>
        </w:rPr>
        <w:t>peal #2:  124 Bridgewater Drive – Xiangyou Hu &amp; Ling Zhang</w:t>
      </w:r>
    </w:p>
    <w:p w:rsidR="000916AF" w:rsidRDefault="000916AF" w:rsidP="00D33A73">
      <w:pPr>
        <w:pStyle w:val="NoSpacing"/>
        <w:rPr>
          <w:b/>
        </w:rPr>
      </w:pPr>
    </w:p>
    <w:p w:rsidR="00BD71BB" w:rsidRPr="00630B27" w:rsidRDefault="00630B27" w:rsidP="00D33A73">
      <w:pPr>
        <w:pStyle w:val="NoSpacing"/>
      </w:pPr>
      <w:r>
        <w:t xml:space="preserve">Xiangyou Hu &amp; Ling Zhang showed they signed a purchase contract on 9/30/18 for $630,000 and feel </w:t>
      </w:r>
      <w:r w:rsidR="00884830">
        <w:t xml:space="preserve">the true market value should be around $650,000.  </w:t>
      </w:r>
    </w:p>
    <w:p w:rsidR="00BD71BB" w:rsidRDefault="00BD71BB" w:rsidP="00D33A73">
      <w:pPr>
        <w:pStyle w:val="NoSpacing"/>
        <w:rPr>
          <w:b/>
        </w:rPr>
      </w:pPr>
    </w:p>
    <w:p w:rsidR="00BD71BB" w:rsidRPr="00884830" w:rsidRDefault="00884830" w:rsidP="00D33A73">
      <w:pPr>
        <w:pStyle w:val="NoSpacing"/>
      </w:pPr>
      <w:r>
        <w:t>After careful deliberation, the Board voted unanimously no adjustment be made at this time.</w:t>
      </w:r>
    </w:p>
    <w:p w:rsidR="00BD71BB" w:rsidRPr="001B31FB" w:rsidRDefault="001B31FB" w:rsidP="00D33A73">
      <w:pPr>
        <w:pStyle w:val="NoSpacing"/>
      </w:pPr>
      <w:r>
        <w:t>Motion made by Norman Sondheimer and seconded by Venkata Anupoju</w:t>
      </w:r>
    </w:p>
    <w:p w:rsidR="00484D2E" w:rsidRDefault="00484D2E" w:rsidP="00D33A73">
      <w:pPr>
        <w:pStyle w:val="NoSpacing"/>
        <w:rPr>
          <w:b/>
        </w:rPr>
      </w:pPr>
    </w:p>
    <w:p w:rsidR="00BD71BB" w:rsidRPr="000916AF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</w:t>
      </w:r>
      <w:r w:rsidR="00884830" w:rsidRPr="000916AF">
        <w:rPr>
          <w:b/>
          <w:u w:val="single"/>
        </w:rPr>
        <w:t>eal #19:  374 Northington Drive – Yingying Ge</w:t>
      </w:r>
    </w:p>
    <w:p w:rsidR="00BD71BB" w:rsidRDefault="00BD71BB" w:rsidP="00D33A73">
      <w:pPr>
        <w:pStyle w:val="NoSpacing"/>
        <w:rPr>
          <w:b/>
        </w:rPr>
      </w:pPr>
    </w:p>
    <w:p w:rsidR="00884830" w:rsidRDefault="000916AF" w:rsidP="00D33A73">
      <w:pPr>
        <w:pStyle w:val="NoSpacing"/>
      </w:pPr>
      <w:r w:rsidRPr="000916AF">
        <w:t>Yingying Ge states that she just bought the house in Feb 2019</w:t>
      </w:r>
      <w:r>
        <w:t xml:space="preserve"> and feels the value we have on it is too high.  She submitted market comparables and her appraisal.  </w:t>
      </w:r>
    </w:p>
    <w:p w:rsidR="000916AF" w:rsidRDefault="000916AF" w:rsidP="00D33A73">
      <w:pPr>
        <w:pStyle w:val="NoSpacing"/>
      </w:pPr>
    </w:p>
    <w:p w:rsidR="000916AF" w:rsidRPr="000916AF" w:rsidRDefault="000916AF" w:rsidP="00D33A73">
      <w:pPr>
        <w:pStyle w:val="NoSpacing"/>
      </w:pPr>
      <w:r>
        <w:t>After some discussion, the Board voted unanimously no adjustment be made at this time.</w:t>
      </w:r>
    </w:p>
    <w:p w:rsidR="00E6665C" w:rsidRDefault="001B31FB" w:rsidP="00D33A73">
      <w:pPr>
        <w:pStyle w:val="NoSpacing"/>
      </w:pPr>
      <w:r>
        <w:t>Motion made by Venkata Anupoju &amp; seconded by Laura Mensi</w:t>
      </w:r>
    </w:p>
    <w:p w:rsidR="008768E7" w:rsidRDefault="008768E7" w:rsidP="00D33A73">
      <w:pPr>
        <w:pStyle w:val="NoSpacing"/>
      </w:pPr>
    </w:p>
    <w:p w:rsidR="008768E7" w:rsidRDefault="00E6665C" w:rsidP="009A1F7C">
      <w:pPr>
        <w:pStyle w:val="NoSpacing"/>
      </w:pPr>
      <w:r>
        <w:t>The meeting adjourned at 8:00 p.m.</w:t>
      </w:r>
      <w:bookmarkStart w:id="0" w:name="_GoBack"/>
      <w:bookmarkEnd w:id="0"/>
    </w:p>
    <w:sectPr w:rsidR="008768E7" w:rsidSect="008768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916AF"/>
    <w:rsid w:val="00114CE8"/>
    <w:rsid w:val="001B31FB"/>
    <w:rsid w:val="001C1D28"/>
    <w:rsid w:val="001E17AE"/>
    <w:rsid w:val="00236456"/>
    <w:rsid w:val="00281455"/>
    <w:rsid w:val="00324AC9"/>
    <w:rsid w:val="00484D2E"/>
    <w:rsid w:val="005075E6"/>
    <w:rsid w:val="00551D83"/>
    <w:rsid w:val="005F3350"/>
    <w:rsid w:val="00630B27"/>
    <w:rsid w:val="0066734C"/>
    <w:rsid w:val="006A25ED"/>
    <w:rsid w:val="007A1A03"/>
    <w:rsid w:val="007D3AD8"/>
    <w:rsid w:val="007F1819"/>
    <w:rsid w:val="008768E7"/>
    <w:rsid w:val="00884830"/>
    <w:rsid w:val="009A1F7C"/>
    <w:rsid w:val="009B2C81"/>
    <w:rsid w:val="009F0987"/>
    <w:rsid w:val="00A52188"/>
    <w:rsid w:val="00BD71BB"/>
    <w:rsid w:val="00CE775C"/>
    <w:rsid w:val="00D14122"/>
    <w:rsid w:val="00D33A73"/>
    <w:rsid w:val="00D75501"/>
    <w:rsid w:val="00DC4BEB"/>
    <w:rsid w:val="00E6665C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AC89-2D34-469C-B56F-D649F42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2</cp:revision>
  <cp:lastPrinted>2019-03-07T18:10:00Z</cp:lastPrinted>
  <dcterms:created xsi:type="dcterms:W3CDTF">2019-03-08T14:34:00Z</dcterms:created>
  <dcterms:modified xsi:type="dcterms:W3CDTF">2019-03-08T14:34:00Z</dcterms:modified>
</cp:coreProperties>
</file>