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DE" w:rsidRDefault="009E13DE" w:rsidP="009E13DE">
      <w:pPr>
        <w:pStyle w:val="NoSpacing"/>
      </w:pPr>
      <w:r>
        <w:t>TOWN OF AVON</w:t>
      </w:r>
    </w:p>
    <w:p w:rsidR="009E13DE" w:rsidRDefault="009E13DE" w:rsidP="009E13DE">
      <w:pPr>
        <w:pStyle w:val="NoSpacing"/>
      </w:pPr>
      <w:r>
        <w:t>BOARD OF ASSESSMENT APPEALS</w:t>
      </w:r>
    </w:p>
    <w:p w:rsidR="009E13DE" w:rsidRDefault="009E13DE" w:rsidP="009E13DE">
      <w:pPr>
        <w:pStyle w:val="NoSpacing"/>
      </w:pPr>
      <w:r>
        <w:t>March 7, 2019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  <w:r>
        <w:t>Members present:  Stephen Hunt, Laura Mensi, Norman Sondheimer, Venkata Anupoju, Eileen Reilly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  <w:r>
        <w:t>The meeting opened at 6:00 p.m.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 w:rsidRPr="007D3AD8">
        <w:rPr>
          <w:b/>
          <w:u w:val="single"/>
        </w:rPr>
        <w:t xml:space="preserve">Appeal #25: </w:t>
      </w:r>
      <w:r w:rsidR="00C67A5A">
        <w:rPr>
          <w:b/>
          <w:u w:val="single"/>
        </w:rPr>
        <w:t xml:space="preserve">40 Sky View Drive – John </w:t>
      </w:r>
      <w:r w:rsidR="00C878A7">
        <w:rPr>
          <w:b/>
          <w:u w:val="single"/>
        </w:rPr>
        <w:t xml:space="preserve">&amp; Sara </w:t>
      </w:r>
      <w:r w:rsidRPr="007D3AD8">
        <w:rPr>
          <w:b/>
          <w:u w:val="single"/>
        </w:rPr>
        <w:t>Papa</w:t>
      </w:r>
    </w:p>
    <w:p w:rsidR="009E13DE" w:rsidRDefault="009E13DE" w:rsidP="009E13DE">
      <w:pPr>
        <w:pStyle w:val="NoSpacing"/>
      </w:pPr>
    </w:p>
    <w:p w:rsidR="008F431D" w:rsidRDefault="008F431D" w:rsidP="009E13DE">
      <w:pPr>
        <w:pStyle w:val="NoSpacing"/>
      </w:pPr>
      <w:r>
        <w:t xml:space="preserve">Mr. Papa supplied information regarding sales on properties comparable to his.  He states that due to the current market conditions he won’t be able to sell his home for $2,393,600.  </w:t>
      </w:r>
      <w:r w:rsidR="005C2E42">
        <w:t xml:space="preserve">He feels </w:t>
      </w:r>
      <w:r w:rsidR="007226F3">
        <w:t>the value should be $2,000,000.</w:t>
      </w:r>
    </w:p>
    <w:p w:rsidR="009E13DE" w:rsidRDefault="009E13DE" w:rsidP="009E13DE">
      <w:pPr>
        <w:pStyle w:val="NoSpacing"/>
      </w:pPr>
    </w:p>
    <w:p w:rsidR="009E13DE" w:rsidRDefault="0052348B" w:rsidP="009E13DE">
      <w:pPr>
        <w:pStyle w:val="NoSpacing"/>
      </w:pPr>
      <w:r>
        <w:t>After careful deliberation, the Board voted unanimously no change be made at this time.</w:t>
      </w:r>
    </w:p>
    <w:p w:rsidR="009E13DE" w:rsidRDefault="0052348B" w:rsidP="009E13DE">
      <w:pPr>
        <w:pStyle w:val="NoSpacing"/>
      </w:pPr>
      <w:r>
        <w:t>Motion made by Laura Mensi</w:t>
      </w:r>
      <w:r w:rsidR="009E13DE">
        <w:t xml:space="preserve"> and seconded by </w:t>
      </w:r>
      <w:r w:rsidR="009B62A9">
        <w:t>Venkata Anupoju.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>Appeal #9: 71 Fox Hollow – B</w:t>
      </w:r>
      <w:r w:rsidR="009B62A9">
        <w:rPr>
          <w:b/>
          <w:u w:val="single"/>
        </w:rPr>
        <w:t xml:space="preserve">iswajit Paul </w:t>
      </w:r>
    </w:p>
    <w:p w:rsidR="009E13DE" w:rsidRDefault="009E13DE" w:rsidP="009E13DE">
      <w:pPr>
        <w:pStyle w:val="NoSpacing"/>
      </w:pPr>
    </w:p>
    <w:p w:rsidR="009E13DE" w:rsidRDefault="009B62A9" w:rsidP="009E13DE">
      <w:pPr>
        <w:pStyle w:val="NoSpacing"/>
      </w:pPr>
      <w:r>
        <w:t xml:space="preserve">Mr. Paul submitted information comparing his property with 2 other Fox Hollow </w:t>
      </w:r>
      <w:r w:rsidR="00B11C94">
        <w:t xml:space="preserve">“Stratford” </w:t>
      </w:r>
      <w:r>
        <w:t xml:space="preserve">properties.  He </w:t>
      </w:r>
      <w:r w:rsidR="00B11C94">
        <w:t>states</w:t>
      </w:r>
      <w:r>
        <w:t xml:space="preserve"> he pays a higher per square foot amount than his neighbors and he has the lowest living area out of the 3.</w:t>
      </w:r>
    </w:p>
    <w:p w:rsidR="009E13DE" w:rsidRDefault="009E13DE" w:rsidP="009E13DE">
      <w:pPr>
        <w:pStyle w:val="NoSpacing"/>
      </w:pPr>
    </w:p>
    <w:p w:rsidR="00B11C94" w:rsidRDefault="009B62A9" w:rsidP="009E13DE">
      <w:pPr>
        <w:pStyle w:val="NoSpacing"/>
      </w:pPr>
      <w:r>
        <w:t xml:space="preserve">After reviewing the information, the Board explained that Condos </w:t>
      </w:r>
      <w:r w:rsidR="00202DBF">
        <w:t xml:space="preserve">are assessed differently than residential homes.  In this case the base model assessment </w:t>
      </w:r>
      <w:r w:rsidR="00AF3B74">
        <w:t xml:space="preserve">was </w:t>
      </w:r>
      <w:r w:rsidR="00202DBF">
        <w:t>increased</w:t>
      </w:r>
      <w:r w:rsidR="00B11C94">
        <w:t xml:space="preserve"> but any other components </w:t>
      </w:r>
    </w:p>
    <w:p w:rsidR="00B11C94" w:rsidRDefault="00B11C94" w:rsidP="009E13DE">
      <w:pPr>
        <w:pStyle w:val="NoSpacing"/>
      </w:pPr>
      <w:r>
        <w:t>(</w:t>
      </w:r>
      <w:r w:rsidR="00AF3B74">
        <w:t>rec room/fin basement) did not increase.</w:t>
      </w:r>
      <w:r>
        <w:t xml:space="preserve"> He has a base model with no extra components, therefore, it appears that he is paying a higher per square foot amount than his neighbors.</w:t>
      </w:r>
    </w:p>
    <w:p w:rsidR="00B11C94" w:rsidRDefault="00B11C94" w:rsidP="009E13DE">
      <w:pPr>
        <w:pStyle w:val="NoSpacing"/>
      </w:pPr>
    </w:p>
    <w:p w:rsidR="009E13DE" w:rsidRDefault="00AF3B74" w:rsidP="009E13DE">
      <w:pPr>
        <w:pStyle w:val="NoSpacing"/>
      </w:pPr>
      <w:r>
        <w:t>A</w:t>
      </w:r>
      <w:r w:rsidR="00B11C94">
        <w:t>fter careful review of all the information a</w:t>
      </w:r>
      <w:r>
        <w:t xml:space="preserve"> motion was made for no change.</w:t>
      </w:r>
    </w:p>
    <w:p w:rsidR="009E13DE" w:rsidRDefault="00AF3B74" w:rsidP="009E13DE">
      <w:pPr>
        <w:pStyle w:val="NoSpacing"/>
      </w:pPr>
      <w:r>
        <w:t xml:space="preserve">Motion made by Stephen Hunt </w:t>
      </w:r>
      <w:r w:rsidR="009E13DE">
        <w:t>and seconded by</w:t>
      </w:r>
      <w:r>
        <w:t xml:space="preserve"> Eileen Reilly</w:t>
      </w:r>
    </w:p>
    <w:p w:rsidR="00AF3B74" w:rsidRDefault="00AF3B74" w:rsidP="009E13DE">
      <w:pPr>
        <w:pStyle w:val="NoSpacing"/>
      </w:pPr>
      <w:r>
        <w:t xml:space="preserve">One member abstained from voting. 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>Appeal #30: 65 Woodmont Road –Keisha Palmer</w:t>
      </w:r>
    </w:p>
    <w:p w:rsidR="009E13DE" w:rsidRDefault="009E13DE" w:rsidP="009E13DE">
      <w:pPr>
        <w:pStyle w:val="NoSpacing"/>
      </w:pPr>
    </w:p>
    <w:p w:rsidR="009E13DE" w:rsidRDefault="00AF3B74" w:rsidP="009E13DE">
      <w:pPr>
        <w:pStyle w:val="NoSpacing"/>
      </w:pPr>
      <w:r>
        <w:t xml:space="preserve">Ms. Palmer supplied a copy of her appraisal report.  She believes that her </w:t>
      </w:r>
      <w:r w:rsidR="00BE4A46">
        <w:t>fair market value is $385,000 or less.  Several pictures were submitted showing that there has been no renovations to this property since it was built</w:t>
      </w:r>
      <w:r w:rsidR="00743CC4">
        <w:t xml:space="preserve"> in 1985</w:t>
      </w:r>
      <w:r w:rsidR="00BE4A46">
        <w:t>.</w:t>
      </w:r>
    </w:p>
    <w:p w:rsidR="009E13DE" w:rsidRDefault="009E13DE" w:rsidP="009E13DE">
      <w:pPr>
        <w:pStyle w:val="NoSpacing"/>
      </w:pPr>
    </w:p>
    <w:p w:rsidR="009E13DE" w:rsidRDefault="00BE4A46" w:rsidP="009E13DE">
      <w:pPr>
        <w:pStyle w:val="NoSpacing"/>
      </w:pPr>
      <w:r>
        <w:t>After careful review of her information, the Board decided to reduce her Grade from a B to a B- which reduced her assessment f</w:t>
      </w:r>
      <w:r w:rsidR="005448EF">
        <w:t>rom $296,570 to $282,230 having a market value of $403,186.</w:t>
      </w:r>
      <w:bookmarkStart w:id="0" w:name="_GoBack"/>
      <w:bookmarkEnd w:id="0"/>
    </w:p>
    <w:p w:rsidR="009E13DE" w:rsidRDefault="00743CC4" w:rsidP="009E13DE">
      <w:pPr>
        <w:pStyle w:val="NoSpacing"/>
      </w:pPr>
      <w:r>
        <w:t xml:space="preserve">Motion made by Norman Sondheimer </w:t>
      </w:r>
      <w:r w:rsidR="009E13DE">
        <w:t>and seconded by</w:t>
      </w:r>
      <w:r>
        <w:t xml:space="preserve"> Venkata Anupoju</w:t>
      </w:r>
    </w:p>
    <w:p w:rsidR="00743CC4" w:rsidRDefault="00743CC4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#6: 42 Far Hills Road – Theodore </w:t>
      </w:r>
      <w:proofErr w:type="spellStart"/>
      <w:r>
        <w:rPr>
          <w:b/>
          <w:u w:val="single"/>
        </w:rPr>
        <w:t>Skrypek</w:t>
      </w:r>
      <w:proofErr w:type="spellEnd"/>
    </w:p>
    <w:p w:rsidR="00743CC4" w:rsidRDefault="00743CC4" w:rsidP="009E13DE">
      <w:pPr>
        <w:pStyle w:val="NoSpacing"/>
        <w:rPr>
          <w:b/>
          <w:u w:val="single"/>
        </w:rPr>
      </w:pPr>
    </w:p>
    <w:p w:rsidR="00743CC4" w:rsidRPr="00723676" w:rsidRDefault="003E6CA2" w:rsidP="009E13DE">
      <w:pPr>
        <w:pStyle w:val="NoSpacing"/>
      </w:pPr>
      <w:r>
        <w:t xml:space="preserve">Mr. </w:t>
      </w:r>
      <w:proofErr w:type="spellStart"/>
      <w:r>
        <w:t>Skrypek</w:t>
      </w:r>
      <w:proofErr w:type="spellEnd"/>
      <w:r>
        <w:t xml:space="preserve"> believes </w:t>
      </w:r>
      <w:r w:rsidR="00877A40">
        <w:t>that the value of his home should be $875,000</w:t>
      </w:r>
      <w:r>
        <w:t xml:space="preserve"> which is what he purchased it for January 2018.   He states that </w:t>
      </w:r>
      <w:r w:rsidR="00877A40">
        <w:t>we are not assessing it at fair market value.</w:t>
      </w:r>
      <w:r>
        <w:t xml:space="preserve">  </w:t>
      </w:r>
    </w:p>
    <w:p w:rsidR="009E13DE" w:rsidRDefault="009E13DE" w:rsidP="009E13DE">
      <w:pPr>
        <w:pStyle w:val="NoSpacing"/>
      </w:pPr>
    </w:p>
    <w:p w:rsidR="009E13DE" w:rsidRDefault="003E6CA2" w:rsidP="009E13DE">
      <w:pPr>
        <w:pStyle w:val="NoSpacing"/>
      </w:pPr>
      <w:r>
        <w:t>After careful deliberation</w:t>
      </w:r>
      <w:r w:rsidR="005448EF">
        <w:t xml:space="preserve"> and a review of the information presented</w:t>
      </w:r>
      <w:r>
        <w:t>, the Board voted unanimously no change at this time.</w:t>
      </w:r>
    </w:p>
    <w:p w:rsidR="009E13DE" w:rsidRDefault="003E6CA2" w:rsidP="009E13DE">
      <w:pPr>
        <w:pStyle w:val="NoSpacing"/>
      </w:pPr>
      <w:r>
        <w:t>Motion made by Venkata Anupoju</w:t>
      </w:r>
      <w:r w:rsidR="009E13DE">
        <w:t xml:space="preserve"> and seconded by</w:t>
      </w:r>
      <w:r>
        <w:t xml:space="preserve"> Laura Mensi</w:t>
      </w:r>
    </w:p>
    <w:p w:rsidR="009E13DE" w:rsidRDefault="009E13DE" w:rsidP="009E13DE">
      <w:pPr>
        <w:pStyle w:val="NoSpacing"/>
      </w:pPr>
    </w:p>
    <w:p w:rsidR="003E6CA2" w:rsidRDefault="003E6CA2" w:rsidP="009E13DE">
      <w:pPr>
        <w:pStyle w:val="NoSpacing"/>
      </w:pPr>
    </w:p>
    <w:p w:rsidR="003E6CA2" w:rsidRDefault="003E6CA2" w:rsidP="009E13DE">
      <w:pPr>
        <w:pStyle w:val="NoSpacing"/>
      </w:pPr>
    </w:p>
    <w:p w:rsidR="003E6CA2" w:rsidRDefault="003E6CA2" w:rsidP="009E13DE">
      <w:pPr>
        <w:pStyle w:val="NoSpacing"/>
      </w:pPr>
    </w:p>
    <w:p w:rsidR="003E6CA2" w:rsidRDefault="003E6CA2" w:rsidP="003E6CA2">
      <w:pPr>
        <w:pStyle w:val="NoSpacing"/>
      </w:pPr>
      <w:r>
        <w:t>TOWN OF AVON</w:t>
      </w:r>
    </w:p>
    <w:p w:rsidR="003E6CA2" w:rsidRDefault="003E6CA2" w:rsidP="003E6CA2">
      <w:pPr>
        <w:pStyle w:val="NoSpacing"/>
      </w:pPr>
      <w:r>
        <w:t>BOARD OF ASSESSMENT APPEALS</w:t>
      </w:r>
    </w:p>
    <w:p w:rsidR="003E6CA2" w:rsidRDefault="003E6CA2" w:rsidP="003E6CA2">
      <w:pPr>
        <w:pStyle w:val="NoSpacing"/>
      </w:pPr>
      <w:r>
        <w:t>March 7, 2019</w:t>
      </w:r>
    </w:p>
    <w:p w:rsidR="003E6CA2" w:rsidRDefault="003E6CA2" w:rsidP="009E13DE">
      <w:pPr>
        <w:pStyle w:val="NoSpacing"/>
      </w:pPr>
      <w:r>
        <w:t>Page 2</w:t>
      </w:r>
    </w:p>
    <w:p w:rsidR="003E6CA2" w:rsidRDefault="003E6CA2" w:rsidP="009E13DE">
      <w:pPr>
        <w:pStyle w:val="NoSpacing"/>
      </w:pPr>
    </w:p>
    <w:p w:rsidR="003E6CA2" w:rsidRDefault="003E6CA2" w:rsidP="009E13DE">
      <w:pPr>
        <w:pStyle w:val="NoSpacing"/>
      </w:pPr>
    </w:p>
    <w:p w:rsidR="003E6CA2" w:rsidRDefault="003E6CA2" w:rsidP="009E13DE">
      <w:pPr>
        <w:pStyle w:val="NoSpacing"/>
      </w:pPr>
    </w:p>
    <w:p w:rsidR="003E6CA2" w:rsidRDefault="003E6CA2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>Appeal #9: 16 Parker Road – DF Realty</w:t>
      </w:r>
      <w:r w:rsidR="00C67A5A">
        <w:rPr>
          <w:b/>
          <w:u w:val="single"/>
        </w:rPr>
        <w:t xml:space="preserve"> </w:t>
      </w:r>
      <w:r w:rsidR="003E6CA2">
        <w:rPr>
          <w:b/>
          <w:u w:val="single"/>
        </w:rPr>
        <w:t>- Marc Fontaine</w:t>
      </w:r>
    </w:p>
    <w:p w:rsidR="009E13DE" w:rsidRDefault="009E13DE" w:rsidP="009E13DE">
      <w:pPr>
        <w:pStyle w:val="NoSpacing"/>
        <w:rPr>
          <w:b/>
          <w:u w:val="single"/>
        </w:rPr>
      </w:pPr>
    </w:p>
    <w:p w:rsidR="003E6CA2" w:rsidRDefault="003E6CA2" w:rsidP="009E13DE">
      <w:pPr>
        <w:pStyle w:val="NoSpacing"/>
      </w:pPr>
      <w:r>
        <w:t>Mr. Fontaine provided a listing of compa</w:t>
      </w:r>
      <w:r w:rsidR="00B9607F">
        <w:t>rable building lots in Avon with the assessments</w:t>
      </w:r>
      <w:r w:rsidR="00B11C94">
        <w:t xml:space="preserve"> as well as</w:t>
      </w:r>
      <w:r w:rsidR="00B9607F">
        <w:t xml:space="preserve"> a listing of lots</w:t>
      </w:r>
      <w:r w:rsidR="00B11C94">
        <w:t xml:space="preserve"> for sale with </w:t>
      </w:r>
      <w:r w:rsidR="00B9607F">
        <w:t>listing prices.  He states this his lot is assessed too high compared to other lots in Avon.</w:t>
      </w:r>
    </w:p>
    <w:p w:rsidR="00B9607F" w:rsidRDefault="00B9607F" w:rsidP="009E13DE">
      <w:pPr>
        <w:pStyle w:val="NoSpacing"/>
      </w:pPr>
    </w:p>
    <w:p w:rsidR="009E13DE" w:rsidRPr="00B9607F" w:rsidRDefault="00B9607F" w:rsidP="009E13DE">
      <w:pPr>
        <w:pStyle w:val="NoSpacing"/>
      </w:pPr>
      <w:r>
        <w:t>Mr. Fontaine’s lot does have a view, therefore, is assessed higher.  The Board unanimously voted no change at this time.</w:t>
      </w:r>
    </w:p>
    <w:p w:rsidR="009E13DE" w:rsidRPr="00D14122" w:rsidRDefault="00B9607F" w:rsidP="009E13DE">
      <w:pPr>
        <w:pStyle w:val="NoSpacing"/>
      </w:pPr>
      <w:r>
        <w:t>Motion made by Norman Sondheimer</w:t>
      </w:r>
      <w:r w:rsidR="009E13DE">
        <w:t xml:space="preserve"> and seconded by</w:t>
      </w:r>
      <w:r>
        <w:t xml:space="preserve"> Eileen Reilly</w:t>
      </w:r>
    </w:p>
    <w:p w:rsidR="009E13DE" w:rsidRDefault="009E13DE" w:rsidP="009E13DE">
      <w:pPr>
        <w:pStyle w:val="NoSpacing"/>
        <w:rPr>
          <w:b/>
          <w:u w:val="single"/>
        </w:rPr>
      </w:pPr>
    </w:p>
    <w:p w:rsidR="00B9607F" w:rsidRDefault="00B9607F" w:rsidP="009E13DE">
      <w:pPr>
        <w:pStyle w:val="NoSpacing"/>
        <w:rPr>
          <w:b/>
          <w:u w:val="single"/>
        </w:rPr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#5: </w:t>
      </w:r>
      <w:r w:rsidR="00C67A5A">
        <w:rPr>
          <w:b/>
          <w:u w:val="single"/>
        </w:rPr>
        <w:t>55 Darling Drive – OFS Fitel LLC</w:t>
      </w:r>
      <w:r>
        <w:rPr>
          <w:b/>
          <w:u w:val="single"/>
        </w:rPr>
        <w:t xml:space="preserve"> – Represented by Nick Camenker, DuCharme, McMillen &amp; Associates, Inc.</w:t>
      </w:r>
    </w:p>
    <w:p w:rsidR="009E13DE" w:rsidRDefault="009E13DE" w:rsidP="009E13DE">
      <w:pPr>
        <w:pStyle w:val="NoSpacing"/>
      </w:pPr>
    </w:p>
    <w:p w:rsidR="009E13DE" w:rsidRDefault="009C48FF" w:rsidP="009E13DE">
      <w:pPr>
        <w:pStyle w:val="NoSpacing"/>
      </w:pPr>
      <w:r>
        <w:t xml:space="preserve">Mr. Camenker states this is a 106,800 SF industrial building that is over-assessed.  Avon in not an ideal location for industrial buildings so there are not many </w:t>
      </w:r>
      <w:r w:rsidR="00C67A5A">
        <w:t>comparables</w:t>
      </w:r>
      <w:r>
        <w:t>. He also states that 23,678 SF of space is being used for light storage and/or vac</w:t>
      </w:r>
      <w:r w:rsidR="009C61B7">
        <w:t>ant.  The owner feels the market value should be</w:t>
      </w:r>
      <w:r>
        <w:t xml:space="preserve"> no more than $4,200,000.</w:t>
      </w:r>
    </w:p>
    <w:p w:rsidR="009E13DE" w:rsidRDefault="009E13DE" w:rsidP="009E13DE">
      <w:pPr>
        <w:pStyle w:val="NoSpacing"/>
      </w:pPr>
    </w:p>
    <w:p w:rsidR="009E13DE" w:rsidRDefault="009C48FF" w:rsidP="009E13DE">
      <w:pPr>
        <w:pStyle w:val="NoSpacing"/>
      </w:pPr>
      <w:r>
        <w:t xml:space="preserve">After deliberating, the Board made a motion to Table until one of the next meetings.  They need more time to look through the information provided. 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  <w:rPr>
          <w:b/>
          <w:u w:val="single"/>
        </w:rPr>
      </w:pPr>
      <w:r>
        <w:rPr>
          <w:b/>
          <w:u w:val="single"/>
        </w:rPr>
        <w:t>Appeal #20: 151 Old Farms Road – Oldcastle Precast Inc – Represented by Nick Camenker, DuCharme, McMillen &amp; Associates, Inc.</w:t>
      </w:r>
    </w:p>
    <w:p w:rsidR="009E13DE" w:rsidRPr="00A52188" w:rsidRDefault="009E13DE" w:rsidP="009E13DE">
      <w:pPr>
        <w:pStyle w:val="NoSpacing"/>
      </w:pPr>
    </w:p>
    <w:p w:rsidR="009E13DE" w:rsidRDefault="009C61B7" w:rsidP="009E13DE">
      <w:pPr>
        <w:pStyle w:val="NoSpacing"/>
      </w:pPr>
      <w:r>
        <w:t xml:space="preserve">Mr. Camenker states this is a 108,094 SF narrow building </w:t>
      </w:r>
      <w:r w:rsidR="00C67A5A">
        <w:t>constructed</w:t>
      </w:r>
      <w:r>
        <w:t xml:space="preserve"> for a specific use as a concrete plant.  He feels this limits its marketability which negatively affects its value.  The owner feels the market value should be no more than $3,200,000.</w:t>
      </w:r>
    </w:p>
    <w:p w:rsidR="009E13DE" w:rsidRPr="007D3AD8" w:rsidRDefault="009E13DE" w:rsidP="009E13DE">
      <w:pPr>
        <w:pStyle w:val="NoSpacing"/>
      </w:pPr>
    </w:p>
    <w:p w:rsidR="009C61B7" w:rsidRDefault="009C61B7" w:rsidP="009C61B7">
      <w:pPr>
        <w:pStyle w:val="NoSpacing"/>
      </w:pPr>
      <w:r>
        <w:t xml:space="preserve">After deliberating, the Board made a motion to Table until one of the next meetings.  They need more time to look through the information provided. 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</w:p>
    <w:p w:rsidR="006A1DC2" w:rsidRDefault="006A1DC2"/>
    <w:p w:rsidR="009C61B7" w:rsidRDefault="009C61B7">
      <w:r>
        <w:t>The meeting adjourned at 9:20 p.m.</w:t>
      </w:r>
    </w:p>
    <w:sectPr w:rsidR="009C61B7" w:rsidSect="008768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E"/>
    <w:rsid w:val="00202DBF"/>
    <w:rsid w:val="003E6CA2"/>
    <w:rsid w:val="0052348B"/>
    <w:rsid w:val="005448EF"/>
    <w:rsid w:val="005C2E42"/>
    <w:rsid w:val="006A1DC2"/>
    <w:rsid w:val="006C0499"/>
    <w:rsid w:val="007226F3"/>
    <w:rsid w:val="00723676"/>
    <w:rsid w:val="00743CC4"/>
    <w:rsid w:val="00877A40"/>
    <w:rsid w:val="008F431D"/>
    <w:rsid w:val="009B62A9"/>
    <w:rsid w:val="009C48FF"/>
    <w:rsid w:val="009C61B7"/>
    <w:rsid w:val="009E13DE"/>
    <w:rsid w:val="00AF3B74"/>
    <w:rsid w:val="00B11C94"/>
    <w:rsid w:val="00B9607F"/>
    <w:rsid w:val="00BE4A46"/>
    <w:rsid w:val="00C67A5A"/>
    <w:rsid w:val="00C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5BE06-22EA-42A7-97EC-AC728FC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9</cp:revision>
  <cp:lastPrinted>2019-03-08T19:10:00Z</cp:lastPrinted>
  <dcterms:created xsi:type="dcterms:W3CDTF">2019-03-08T14:33:00Z</dcterms:created>
  <dcterms:modified xsi:type="dcterms:W3CDTF">2019-03-08T19:54:00Z</dcterms:modified>
</cp:coreProperties>
</file>